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C39DBB" wp14:editId="4186E70D">
            <wp:simplePos x="0" y="0"/>
            <wp:positionH relativeFrom="margin">
              <wp:posOffset>2171700</wp:posOffset>
            </wp:positionH>
            <wp:positionV relativeFrom="margin">
              <wp:posOffset>0</wp:posOffset>
            </wp:positionV>
            <wp:extent cx="1143000" cy="1143000"/>
            <wp:effectExtent l="0" t="0" r="0" b="0"/>
            <wp:wrapSquare wrapText="bothSides"/>
            <wp:docPr id="2" name="Picture 2" descr="Macintosh HD:Users:theanarkiewicz:Desktop:DVC-AW:adept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anarkiewicz:Desktop:DVC-AW:adept_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fldChar w:fldCharType="begin"/>
      </w:r>
      <w:r>
        <w:instrText xml:space="preserve"> HYPERLINK "http://www.training.fema.gov/is/courseoverview.aspx?code=IS-29" </w:instrText>
      </w:r>
      <w:r>
        <w:fldChar w:fldCharType="separate"/>
      </w:r>
      <w:r w:rsidRPr="00C21093">
        <w:rPr>
          <w:rStyle w:val="Hyperlink"/>
          <w:rFonts w:ascii="Times New Roman" w:hAnsi="Times New Roman" w:cs="Times New Roman"/>
          <w:sz w:val="28"/>
          <w:szCs w:val="28"/>
        </w:rPr>
        <w:t xml:space="preserve">IS </w:t>
      </w:r>
      <w:proofErr w:type="gramStart"/>
      <w:r w:rsidRPr="00C21093">
        <w:rPr>
          <w:rStyle w:val="Hyperlink"/>
          <w:rFonts w:ascii="Times New Roman" w:hAnsi="Times New Roman" w:cs="Times New Roman"/>
          <w:sz w:val="28"/>
          <w:szCs w:val="28"/>
        </w:rPr>
        <w:t>-29 Public Information Officer Awareness</w:t>
      </w:r>
      <w:proofErr w:type="gramEnd"/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:rsidR="00935588" w:rsidRDefault="00935588" w:rsidP="009355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Description: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This course covers basic information about the role of a State or local Public Information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Officer. The goal of this awareness course is to provide an orientation to the public information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function</w:t>
      </w:r>
      <w:proofErr w:type="gramEnd"/>
      <w:r>
        <w:rPr>
          <w:rFonts w:ascii="Times New Roman" w:hAnsi="Times New Roman" w:cs="Times New Roman"/>
          <w:color w:val="262626"/>
          <w:sz w:val="22"/>
          <w:szCs w:val="22"/>
        </w:rPr>
        <w:t xml:space="preserve"> and the role of the Public Information Officer (PIO) in the public safety/emergency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management</w:t>
      </w:r>
      <w:proofErr w:type="gramEnd"/>
      <w:r>
        <w:rPr>
          <w:rFonts w:ascii="Times New Roman" w:hAnsi="Times New Roman" w:cs="Times New Roman"/>
          <w:color w:val="262626"/>
          <w:sz w:val="22"/>
          <w:szCs w:val="22"/>
        </w:rPr>
        <w:t xml:space="preserve"> environment.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The topics addressed in this course include: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• Understanding the PIO role.</w:t>
      </w:r>
      <w:proofErr w:type="gramEnd"/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• Using tools and resources.</w:t>
      </w:r>
      <w:proofErr w:type="gramEnd"/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Communicating effectively.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 xml:space="preserve">• </w:t>
      </w: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Preparing</w:t>
      </w:r>
      <w:proofErr w:type="gramEnd"/>
      <w:r>
        <w:rPr>
          <w:rFonts w:ascii="Times New Roman" w:hAnsi="Times New Roman" w:cs="Times New Roman"/>
          <w:color w:val="262626"/>
          <w:sz w:val="22"/>
          <w:szCs w:val="22"/>
        </w:rPr>
        <w:t xml:space="preserve"> the community.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Communicating in an incident.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Objectives: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Upon completing this course, the participant will be able to: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the role and function of the Public Information Officer (PIO).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the target audiences for the PIO.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List the skills needed to be an effective PIO.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• Describe traditional media available for communication.</w:t>
      </w:r>
      <w:proofErr w:type="gramEnd"/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62626"/>
          <w:sz w:val="22"/>
          <w:szCs w:val="22"/>
        </w:rPr>
        <w:t>• Describe evolving media tools for communication.</w:t>
      </w:r>
      <w:proofErr w:type="gramEnd"/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how to effectively communicate orally and through written products.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how to have a successful relationship with the news media.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Define a public awareness campaign.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how to develop and execute a public awareness campaign.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the role of the PIO in an emergency.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• Describe how to manage the news media at the scene of an incident.</w:t>
      </w:r>
    </w:p>
    <w:p w:rsidR="00935588" w:rsidRDefault="00935588" w:rsidP="0093558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62626"/>
          <w:sz w:val="22"/>
          <w:szCs w:val="22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FEMA no longer permits access with the SSN, so all of us will be required to obtain a FEMA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Student ID #.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process takes 5 minutes or less and the number will be mailed to you after</w:t>
      </w:r>
    </w:p>
    <w:p w:rsidR="00935588" w:rsidRPr="00C21093" w:rsidRDefault="00935588" w:rsidP="00935588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application is processed. You cannot take any FEMA courses without that number. </w:t>
      </w:r>
      <w:r>
        <w:rPr>
          <w:rFonts w:ascii="Times New Roman" w:hAnsi="Times New Roman" w:cs="Times New Roman"/>
          <w:color w:val="0000FF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0000FF"/>
          <w:sz w:val="22"/>
          <w:szCs w:val="22"/>
        </w:rPr>
        <w:instrText xml:space="preserve"> HYPERLINK "https://cdp.dhs.gov/femasid" </w:instrText>
      </w:r>
      <w:r>
        <w:rPr>
          <w:rFonts w:ascii="Times New Roman" w:hAnsi="Times New Roman" w:cs="Times New Roman"/>
          <w:color w:val="0000FF"/>
          <w:sz w:val="22"/>
          <w:szCs w:val="22"/>
        </w:rPr>
      </w:r>
      <w:r>
        <w:rPr>
          <w:rFonts w:ascii="Times New Roman" w:hAnsi="Times New Roman" w:cs="Times New Roman"/>
          <w:color w:val="0000FF"/>
          <w:sz w:val="22"/>
          <w:szCs w:val="22"/>
        </w:rPr>
        <w:fldChar w:fldCharType="separate"/>
      </w:r>
      <w:r w:rsidRPr="00C21093">
        <w:rPr>
          <w:rStyle w:val="Hyperlink"/>
          <w:rFonts w:ascii="Times New Roman" w:hAnsi="Times New Roman" w:cs="Times New Roman"/>
          <w:sz w:val="22"/>
          <w:szCs w:val="22"/>
        </w:rPr>
        <w:t>Click</w:t>
      </w:r>
    </w:p>
    <w:p w:rsidR="00935588" w:rsidRPr="00C21093" w:rsidRDefault="00935588" w:rsidP="00935588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sz w:val="22"/>
          <w:szCs w:val="22"/>
        </w:rPr>
      </w:pPr>
      <w:proofErr w:type="gramStart"/>
      <w:r w:rsidRPr="00C21093">
        <w:rPr>
          <w:rStyle w:val="Hyperlink"/>
          <w:rFonts w:ascii="Times New Roman" w:hAnsi="Times New Roman" w:cs="Times New Roman"/>
          <w:sz w:val="22"/>
          <w:szCs w:val="22"/>
        </w:rPr>
        <w:t>her</w:t>
      </w:r>
      <w:proofErr w:type="gramEnd"/>
      <w:r w:rsidRPr="00C21093">
        <w:rPr>
          <w:rStyle w:val="Hyperlink"/>
          <w:rFonts w:ascii="Times New Roman" w:hAnsi="Times New Roman" w:cs="Times New Roman"/>
          <w:sz w:val="22"/>
          <w:szCs w:val="22"/>
        </w:rPr>
        <w:t>e to register.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Auxiliary Instructions:</w:t>
      </w: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5588" w:rsidRDefault="00935588" w:rsidP="009355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When the course is complete, send a copy of your certificate of completion to your DIRAUX and</w:t>
      </w:r>
    </w:p>
    <w:p w:rsidR="00935588" w:rsidRDefault="00935588" w:rsidP="00935588"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be entered into your ICS Record.</w:t>
      </w:r>
    </w:p>
    <w:p w:rsidR="003551BF" w:rsidRDefault="003551BF"/>
    <w:sectPr w:rsidR="003551BF" w:rsidSect="00257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8"/>
    <w:rsid w:val="00257BBF"/>
    <w:rsid w:val="003551BF"/>
    <w:rsid w:val="00717222"/>
    <w:rsid w:val="009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F1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1591</Characters>
  <Application>Microsoft Macintosh Word</Application>
  <DocSecurity>0</DocSecurity>
  <Lines>51</Lines>
  <Paragraphs>40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Narkiewicz</dc:creator>
  <cp:keywords/>
  <dc:description/>
  <cp:lastModifiedBy>Thea Narkiewicz</cp:lastModifiedBy>
  <cp:revision>1</cp:revision>
  <dcterms:created xsi:type="dcterms:W3CDTF">2015-08-18T15:19:00Z</dcterms:created>
  <dcterms:modified xsi:type="dcterms:W3CDTF">2015-08-18T15:20:00Z</dcterms:modified>
</cp:coreProperties>
</file>